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3D2F" w14:textId="77777777" w:rsidR="00015CB9" w:rsidRDefault="00015CB9" w:rsidP="009E6287">
      <w:pPr>
        <w:spacing w:line="0" w:lineRule="atLeast"/>
        <w:jc w:val="center"/>
        <w:rPr>
          <w:b/>
          <w:bCs/>
          <w:sz w:val="40"/>
          <w:szCs w:val="40"/>
        </w:rPr>
      </w:pPr>
      <w:r w:rsidRPr="00015CB9">
        <w:rPr>
          <w:b/>
          <w:bCs/>
          <w:sz w:val="40"/>
          <w:szCs w:val="40"/>
        </w:rPr>
        <w:t>Columbia Conservation District</w:t>
      </w:r>
    </w:p>
    <w:p w14:paraId="1A21249F" w14:textId="6314721A" w:rsidR="00924C76" w:rsidRPr="00924C76" w:rsidRDefault="00924C76" w:rsidP="009E6287">
      <w:pPr>
        <w:spacing w:line="0" w:lineRule="atLeast"/>
        <w:jc w:val="center"/>
        <w:rPr>
          <w:b/>
          <w:bCs/>
        </w:rPr>
      </w:pPr>
      <w:r w:rsidRPr="00924C76">
        <w:rPr>
          <w:b/>
          <w:bCs/>
        </w:rPr>
        <w:t>#2027</w:t>
      </w:r>
    </w:p>
    <w:p w14:paraId="02C1BC66" w14:textId="657D2BF5" w:rsidR="00015CB9" w:rsidRPr="00015CB9" w:rsidRDefault="00015CB9" w:rsidP="009E6287">
      <w:pPr>
        <w:spacing w:line="0" w:lineRule="atLeast"/>
        <w:jc w:val="center"/>
        <w:rPr>
          <w:sz w:val="22"/>
          <w:szCs w:val="22"/>
        </w:rPr>
      </w:pPr>
      <w:r w:rsidRPr="00015CB9">
        <w:rPr>
          <w:b/>
          <w:bCs/>
          <w:sz w:val="22"/>
          <w:szCs w:val="22"/>
        </w:rPr>
        <w:t>Social Media Policy &amp; Guidelines</w:t>
      </w:r>
    </w:p>
    <w:p w14:paraId="5D653BDE" w14:textId="77777777" w:rsidR="00015CB9" w:rsidRPr="00015CB9" w:rsidRDefault="00015CB9" w:rsidP="009E6287">
      <w:pPr>
        <w:spacing w:line="20" w:lineRule="atLeast"/>
        <w:rPr>
          <w:sz w:val="20"/>
          <w:szCs w:val="20"/>
        </w:rPr>
      </w:pPr>
      <w:r w:rsidRPr="00015CB9">
        <w:rPr>
          <w:sz w:val="20"/>
          <w:szCs w:val="20"/>
        </w:rPr>
        <w:t>Our district’s social media presence plays an essential role in connecting with our community, sharing important updates, and celebrating student and staff success. The following guidelines outline expectations for managing and contributing to district-sponsored social media accounts.</w:t>
      </w:r>
    </w:p>
    <w:p w14:paraId="0FB690F1" w14:textId="77777777" w:rsidR="00015CB9" w:rsidRPr="00015CB9" w:rsidRDefault="00015CB9" w:rsidP="009E6287">
      <w:pPr>
        <w:spacing w:line="20" w:lineRule="atLeast"/>
        <w:rPr>
          <w:sz w:val="20"/>
          <w:szCs w:val="20"/>
        </w:rPr>
      </w:pPr>
      <w:r w:rsidRPr="00015CB9">
        <w:rPr>
          <w:sz w:val="20"/>
          <w:szCs w:val="20"/>
        </w:rPr>
        <w:pict w14:anchorId="60C10E41">
          <v:rect id="_x0000_i1061" style="width:0;height:1.5pt" o:hralign="center" o:hrstd="t" o:hr="t" fillcolor="#a0a0a0" stroked="f"/>
        </w:pict>
      </w:r>
    </w:p>
    <w:p w14:paraId="69E31722" w14:textId="77777777" w:rsidR="00015CB9" w:rsidRPr="00015CB9" w:rsidRDefault="00015CB9" w:rsidP="009E6287">
      <w:pPr>
        <w:spacing w:line="20" w:lineRule="atLeast"/>
        <w:rPr>
          <w:b/>
          <w:bCs/>
          <w:sz w:val="20"/>
          <w:szCs w:val="20"/>
        </w:rPr>
      </w:pPr>
      <w:r w:rsidRPr="00015CB9">
        <w:rPr>
          <w:b/>
          <w:bCs/>
          <w:sz w:val="20"/>
          <w:szCs w:val="20"/>
        </w:rPr>
        <w:t>1. Process for Posting Content</w:t>
      </w:r>
    </w:p>
    <w:p w14:paraId="47FB6C49" w14:textId="77777777" w:rsidR="00015CB9" w:rsidRPr="00015CB9" w:rsidRDefault="00015CB9" w:rsidP="009E6287">
      <w:pPr>
        <w:spacing w:line="20" w:lineRule="atLeast"/>
        <w:rPr>
          <w:sz w:val="20"/>
          <w:szCs w:val="20"/>
        </w:rPr>
      </w:pPr>
      <w:r w:rsidRPr="00015CB9">
        <w:rPr>
          <w:sz w:val="20"/>
          <w:szCs w:val="20"/>
        </w:rPr>
        <w:t>To ensure accuracy, consistency, and alignment with district priorities:</w:t>
      </w:r>
    </w:p>
    <w:p w14:paraId="13760CCE" w14:textId="77777777" w:rsidR="00015CB9" w:rsidRPr="00015CB9" w:rsidRDefault="00015CB9" w:rsidP="009E6287">
      <w:pPr>
        <w:numPr>
          <w:ilvl w:val="0"/>
          <w:numId w:val="1"/>
        </w:numPr>
        <w:spacing w:line="20" w:lineRule="atLeast"/>
        <w:rPr>
          <w:sz w:val="20"/>
          <w:szCs w:val="20"/>
        </w:rPr>
      </w:pPr>
      <w:r w:rsidRPr="00015CB9">
        <w:rPr>
          <w:sz w:val="20"/>
          <w:szCs w:val="20"/>
        </w:rPr>
        <w:t>All content must be reviewed and approved by designated district or building-level administrators before posting.</w:t>
      </w:r>
    </w:p>
    <w:p w14:paraId="32D5FDF9" w14:textId="77777777" w:rsidR="00015CB9" w:rsidRPr="00015CB9" w:rsidRDefault="00015CB9" w:rsidP="009E6287">
      <w:pPr>
        <w:numPr>
          <w:ilvl w:val="0"/>
          <w:numId w:val="1"/>
        </w:numPr>
        <w:spacing w:line="20" w:lineRule="atLeast"/>
        <w:rPr>
          <w:sz w:val="20"/>
          <w:szCs w:val="20"/>
        </w:rPr>
      </w:pPr>
      <w:r w:rsidRPr="00015CB9">
        <w:rPr>
          <w:sz w:val="20"/>
          <w:szCs w:val="20"/>
        </w:rPr>
        <w:t>Staff submitting content should include:</w:t>
      </w:r>
    </w:p>
    <w:p w14:paraId="567D09B4" w14:textId="77777777" w:rsidR="00015CB9" w:rsidRPr="00015CB9" w:rsidRDefault="00015CB9" w:rsidP="009E6287">
      <w:pPr>
        <w:numPr>
          <w:ilvl w:val="1"/>
          <w:numId w:val="1"/>
        </w:numPr>
        <w:spacing w:line="20" w:lineRule="atLeast"/>
        <w:rPr>
          <w:sz w:val="20"/>
          <w:szCs w:val="20"/>
        </w:rPr>
      </w:pPr>
      <w:r w:rsidRPr="00015CB9">
        <w:rPr>
          <w:sz w:val="20"/>
          <w:szCs w:val="20"/>
        </w:rPr>
        <w:t>A clear description of the post</w:t>
      </w:r>
    </w:p>
    <w:p w14:paraId="15EA2CD6" w14:textId="77777777" w:rsidR="00015CB9" w:rsidRPr="00015CB9" w:rsidRDefault="00015CB9" w:rsidP="009E6287">
      <w:pPr>
        <w:numPr>
          <w:ilvl w:val="1"/>
          <w:numId w:val="1"/>
        </w:numPr>
        <w:spacing w:line="20" w:lineRule="atLeast"/>
        <w:rPr>
          <w:sz w:val="20"/>
          <w:szCs w:val="20"/>
        </w:rPr>
      </w:pPr>
      <w:r w:rsidRPr="00015CB9">
        <w:rPr>
          <w:sz w:val="20"/>
          <w:szCs w:val="20"/>
        </w:rPr>
        <w:t>Any accompanying images/videos (with proper permissions)</w:t>
      </w:r>
    </w:p>
    <w:p w14:paraId="53C6DD8A" w14:textId="77777777" w:rsidR="00015CB9" w:rsidRPr="00015CB9" w:rsidRDefault="00015CB9" w:rsidP="009E6287">
      <w:pPr>
        <w:numPr>
          <w:ilvl w:val="1"/>
          <w:numId w:val="1"/>
        </w:numPr>
        <w:spacing w:line="20" w:lineRule="atLeast"/>
        <w:rPr>
          <w:sz w:val="20"/>
          <w:szCs w:val="20"/>
        </w:rPr>
      </w:pPr>
      <w:r w:rsidRPr="00015CB9">
        <w:rPr>
          <w:sz w:val="20"/>
          <w:szCs w:val="20"/>
        </w:rPr>
        <w:t>Relevant dates, links, or calls to action</w:t>
      </w:r>
    </w:p>
    <w:p w14:paraId="0F2DE222" w14:textId="77777777" w:rsidR="00015CB9" w:rsidRPr="00015CB9" w:rsidRDefault="00015CB9" w:rsidP="009E6287">
      <w:pPr>
        <w:numPr>
          <w:ilvl w:val="0"/>
          <w:numId w:val="1"/>
        </w:numPr>
        <w:spacing w:line="20" w:lineRule="atLeast"/>
        <w:rPr>
          <w:sz w:val="20"/>
          <w:szCs w:val="20"/>
        </w:rPr>
      </w:pPr>
      <w:r w:rsidRPr="00015CB9">
        <w:rPr>
          <w:sz w:val="20"/>
          <w:szCs w:val="20"/>
        </w:rPr>
        <w:t>Time-sensitive posts (e.g., closures, emergencies) may be fast-tracked through administrative approval.</w:t>
      </w:r>
    </w:p>
    <w:p w14:paraId="6E48F483" w14:textId="6FCAE0AF" w:rsidR="00015CB9" w:rsidRPr="00015CB9" w:rsidRDefault="00015CB9" w:rsidP="009E6287">
      <w:pPr>
        <w:numPr>
          <w:ilvl w:val="0"/>
          <w:numId w:val="1"/>
        </w:numPr>
        <w:spacing w:line="20" w:lineRule="atLeast"/>
        <w:rPr>
          <w:sz w:val="20"/>
          <w:szCs w:val="20"/>
        </w:rPr>
      </w:pPr>
      <w:r w:rsidRPr="00015CB9">
        <w:rPr>
          <w:sz w:val="20"/>
          <w:szCs w:val="20"/>
        </w:rPr>
        <w:t>Posts should be scheduled strategically to maintain consistent engagement and avoid over</w:t>
      </w:r>
      <w:r w:rsidR="00924C76">
        <w:rPr>
          <w:sz w:val="20"/>
          <w:szCs w:val="20"/>
        </w:rPr>
        <w:t xml:space="preserve"> </w:t>
      </w:r>
      <w:r w:rsidRPr="00015CB9">
        <w:rPr>
          <w:sz w:val="20"/>
          <w:szCs w:val="20"/>
        </w:rPr>
        <w:t>posting.</w:t>
      </w:r>
    </w:p>
    <w:p w14:paraId="7FD92E56" w14:textId="77777777" w:rsidR="00015CB9" w:rsidRPr="00015CB9" w:rsidRDefault="00015CB9" w:rsidP="009E6287">
      <w:pPr>
        <w:spacing w:line="20" w:lineRule="atLeast"/>
        <w:rPr>
          <w:sz w:val="20"/>
          <w:szCs w:val="20"/>
        </w:rPr>
      </w:pPr>
      <w:r w:rsidRPr="00015CB9">
        <w:rPr>
          <w:sz w:val="20"/>
          <w:szCs w:val="20"/>
        </w:rPr>
        <w:pict w14:anchorId="694CAF2C">
          <v:rect id="_x0000_i1062" style="width:0;height:1.5pt" o:hralign="center" o:hrstd="t" o:hr="t" fillcolor="#a0a0a0" stroked="f"/>
        </w:pict>
      </w:r>
    </w:p>
    <w:p w14:paraId="49D3970C" w14:textId="77777777" w:rsidR="00015CB9" w:rsidRPr="00015CB9" w:rsidRDefault="00015CB9" w:rsidP="009E6287">
      <w:pPr>
        <w:spacing w:line="20" w:lineRule="atLeast"/>
        <w:rPr>
          <w:b/>
          <w:bCs/>
          <w:sz w:val="20"/>
          <w:szCs w:val="20"/>
        </w:rPr>
      </w:pPr>
      <w:r w:rsidRPr="00015CB9">
        <w:rPr>
          <w:b/>
          <w:bCs/>
          <w:sz w:val="20"/>
          <w:szCs w:val="20"/>
        </w:rPr>
        <w:t>2. Existing Communication Channels</w:t>
      </w:r>
    </w:p>
    <w:p w14:paraId="5556804C" w14:textId="77777777" w:rsidR="00015CB9" w:rsidRPr="00015CB9" w:rsidRDefault="00015CB9" w:rsidP="009E6287">
      <w:pPr>
        <w:spacing w:line="20" w:lineRule="atLeast"/>
        <w:rPr>
          <w:sz w:val="20"/>
          <w:szCs w:val="20"/>
        </w:rPr>
      </w:pPr>
      <w:r w:rsidRPr="00015CB9">
        <w:rPr>
          <w:sz w:val="20"/>
          <w:szCs w:val="20"/>
        </w:rPr>
        <w:t>Our district communicates through multiple platforms, including:</w:t>
      </w:r>
    </w:p>
    <w:p w14:paraId="7284D4C0" w14:textId="77777777" w:rsidR="00015CB9" w:rsidRPr="00015CB9" w:rsidRDefault="00015CB9" w:rsidP="009E6287">
      <w:pPr>
        <w:numPr>
          <w:ilvl w:val="0"/>
          <w:numId w:val="2"/>
        </w:numPr>
        <w:spacing w:line="20" w:lineRule="atLeast"/>
        <w:rPr>
          <w:sz w:val="20"/>
          <w:szCs w:val="20"/>
        </w:rPr>
      </w:pPr>
      <w:r w:rsidRPr="00015CB9">
        <w:rPr>
          <w:sz w:val="20"/>
          <w:szCs w:val="20"/>
        </w:rPr>
        <w:t>District website</w:t>
      </w:r>
    </w:p>
    <w:p w14:paraId="6CE2AE3A" w14:textId="77777777" w:rsidR="00015CB9" w:rsidRPr="00015CB9" w:rsidRDefault="00015CB9" w:rsidP="009E6287">
      <w:pPr>
        <w:numPr>
          <w:ilvl w:val="0"/>
          <w:numId w:val="2"/>
        </w:numPr>
        <w:spacing w:line="20" w:lineRule="atLeast"/>
        <w:rPr>
          <w:sz w:val="20"/>
          <w:szCs w:val="20"/>
        </w:rPr>
      </w:pPr>
      <w:r w:rsidRPr="00015CB9">
        <w:rPr>
          <w:sz w:val="20"/>
          <w:szCs w:val="20"/>
        </w:rPr>
        <w:t>Email newsletters</w:t>
      </w:r>
    </w:p>
    <w:p w14:paraId="4F42D73D" w14:textId="77777777" w:rsidR="00015CB9" w:rsidRPr="00015CB9" w:rsidRDefault="00015CB9" w:rsidP="009E6287">
      <w:pPr>
        <w:numPr>
          <w:ilvl w:val="0"/>
          <w:numId w:val="2"/>
        </w:numPr>
        <w:spacing w:line="20" w:lineRule="atLeast"/>
        <w:rPr>
          <w:sz w:val="20"/>
          <w:szCs w:val="20"/>
        </w:rPr>
      </w:pPr>
      <w:r w:rsidRPr="00015CB9">
        <w:rPr>
          <w:sz w:val="20"/>
          <w:szCs w:val="20"/>
        </w:rPr>
        <w:t>Phone/text alert systems</w:t>
      </w:r>
    </w:p>
    <w:p w14:paraId="524815DA" w14:textId="77777777" w:rsidR="00015CB9" w:rsidRPr="00015CB9" w:rsidRDefault="00015CB9" w:rsidP="009E6287">
      <w:pPr>
        <w:numPr>
          <w:ilvl w:val="0"/>
          <w:numId w:val="2"/>
        </w:numPr>
        <w:spacing w:line="20" w:lineRule="atLeast"/>
        <w:rPr>
          <w:sz w:val="20"/>
          <w:szCs w:val="20"/>
        </w:rPr>
      </w:pPr>
      <w:r w:rsidRPr="00015CB9">
        <w:rPr>
          <w:sz w:val="20"/>
          <w:szCs w:val="20"/>
        </w:rPr>
        <w:t>Printed materials (flyers, mailers)</w:t>
      </w:r>
    </w:p>
    <w:p w14:paraId="327B2C1B" w14:textId="77777777" w:rsidR="00015CB9" w:rsidRPr="00015CB9" w:rsidRDefault="00015CB9" w:rsidP="009E6287">
      <w:pPr>
        <w:numPr>
          <w:ilvl w:val="0"/>
          <w:numId w:val="2"/>
        </w:numPr>
        <w:spacing w:line="20" w:lineRule="atLeast"/>
        <w:rPr>
          <w:sz w:val="20"/>
          <w:szCs w:val="20"/>
        </w:rPr>
      </w:pPr>
      <w:r w:rsidRPr="00015CB9">
        <w:rPr>
          <w:sz w:val="20"/>
          <w:szCs w:val="20"/>
        </w:rPr>
        <w:t>School events and meetings</w:t>
      </w:r>
    </w:p>
    <w:p w14:paraId="3A57CE77" w14:textId="77777777" w:rsidR="00015CB9" w:rsidRPr="00015CB9" w:rsidRDefault="00015CB9" w:rsidP="009E6287">
      <w:pPr>
        <w:spacing w:line="20" w:lineRule="atLeast"/>
        <w:rPr>
          <w:sz w:val="20"/>
          <w:szCs w:val="20"/>
        </w:rPr>
      </w:pPr>
      <w:r w:rsidRPr="00015CB9">
        <w:rPr>
          <w:b/>
          <w:bCs/>
          <w:sz w:val="20"/>
          <w:szCs w:val="20"/>
        </w:rPr>
        <w:t>How Social Media Connects:</w:t>
      </w:r>
    </w:p>
    <w:p w14:paraId="55989015" w14:textId="77777777" w:rsidR="00015CB9" w:rsidRPr="00015CB9" w:rsidRDefault="00015CB9" w:rsidP="009E6287">
      <w:pPr>
        <w:numPr>
          <w:ilvl w:val="0"/>
          <w:numId w:val="3"/>
        </w:numPr>
        <w:spacing w:line="20" w:lineRule="atLeast"/>
        <w:rPr>
          <w:sz w:val="20"/>
          <w:szCs w:val="20"/>
        </w:rPr>
      </w:pPr>
      <w:r w:rsidRPr="00015CB9">
        <w:rPr>
          <w:sz w:val="20"/>
          <w:szCs w:val="20"/>
        </w:rPr>
        <w:t>Social media amplifies and reinforces messages shared through these channels.</w:t>
      </w:r>
    </w:p>
    <w:p w14:paraId="58DC6233" w14:textId="77777777" w:rsidR="00015CB9" w:rsidRPr="00015CB9" w:rsidRDefault="00015CB9" w:rsidP="009E6287">
      <w:pPr>
        <w:numPr>
          <w:ilvl w:val="0"/>
          <w:numId w:val="3"/>
        </w:numPr>
        <w:spacing w:line="20" w:lineRule="atLeast"/>
        <w:rPr>
          <w:sz w:val="20"/>
          <w:szCs w:val="20"/>
        </w:rPr>
      </w:pPr>
      <w:r w:rsidRPr="00015CB9">
        <w:rPr>
          <w:sz w:val="20"/>
          <w:szCs w:val="20"/>
        </w:rPr>
        <w:t>Posts should link back to official sources (e.g., website) for complete information.</w:t>
      </w:r>
    </w:p>
    <w:p w14:paraId="19B01FF0" w14:textId="77777777" w:rsidR="00015CB9" w:rsidRPr="00015CB9" w:rsidRDefault="00015CB9" w:rsidP="009E6287">
      <w:pPr>
        <w:numPr>
          <w:ilvl w:val="0"/>
          <w:numId w:val="3"/>
        </w:numPr>
        <w:spacing w:line="20" w:lineRule="atLeast"/>
        <w:rPr>
          <w:sz w:val="20"/>
          <w:szCs w:val="20"/>
        </w:rPr>
      </w:pPr>
      <w:r w:rsidRPr="00015CB9">
        <w:rPr>
          <w:sz w:val="20"/>
          <w:szCs w:val="20"/>
        </w:rPr>
        <w:t>Major announcements should originate from primary channels and be supported by social media for broader reach.</w:t>
      </w:r>
    </w:p>
    <w:p w14:paraId="14C5F2C3" w14:textId="77777777" w:rsidR="00015CB9" w:rsidRPr="00015CB9" w:rsidRDefault="00015CB9" w:rsidP="009E6287">
      <w:pPr>
        <w:spacing w:line="20" w:lineRule="atLeast"/>
        <w:rPr>
          <w:sz w:val="20"/>
          <w:szCs w:val="20"/>
        </w:rPr>
      </w:pPr>
      <w:r w:rsidRPr="00015CB9">
        <w:rPr>
          <w:sz w:val="20"/>
          <w:szCs w:val="20"/>
        </w:rPr>
        <w:pict w14:anchorId="3DE929D7">
          <v:rect id="_x0000_i1063" style="width:0;height:1.5pt" o:hralign="center" o:hrstd="t" o:hr="t" fillcolor="#a0a0a0" stroked="f"/>
        </w:pict>
      </w:r>
    </w:p>
    <w:p w14:paraId="08FEDBA4" w14:textId="198548D5" w:rsidR="00015CB9" w:rsidRPr="00015CB9" w:rsidRDefault="00015CB9" w:rsidP="009E6287">
      <w:pPr>
        <w:spacing w:line="20" w:lineRule="atLeast"/>
        <w:rPr>
          <w:b/>
          <w:bCs/>
          <w:sz w:val="20"/>
          <w:szCs w:val="20"/>
        </w:rPr>
      </w:pPr>
      <w:r w:rsidRPr="00015CB9">
        <w:rPr>
          <w:b/>
          <w:bCs/>
          <w:sz w:val="20"/>
          <w:szCs w:val="20"/>
        </w:rPr>
        <w:t>3. Audience Identification</w:t>
      </w:r>
    </w:p>
    <w:p w14:paraId="343CC9EB" w14:textId="77777777" w:rsidR="00015CB9" w:rsidRPr="00015CB9" w:rsidRDefault="00015CB9" w:rsidP="009E6287">
      <w:pPr>
        <w:spacing w:line="20" w:lineRule="atLeast"/>
        <w:rPr>
          <w:sz w:val="20"/>
          <w:szCs w:val="20"/>
        </w:rPr>
      </w:pPr>
      <w:r w:rsidRPr="00015CB9">
        <w:rPr>
          <w:b/>
          <w:bCs/>
          <w:sz w:val="20"/>
          <w:szCs w:val="20"/>
        </w:rPr>
        <w:t>Current Audiences:</w:t>
      </w:r>
    </w:p>
    <w:p w14:paraId="1B1AFDB6" w14:textId="77777777" w:rsidR="00015CB9" w:rsidRPr="00015CB9" w:rsidRDefault="00015CB9" w:rsidP="009E6287">
      <w:pPr>
        <w:numPr>
          <w:ilvl w:val="0"/>
          <w:numId w:val="4"/>
        </w:numPr>
        <w:spacing w:line="20" w:lineRule="atLeast"/>
        <w:rPr>
          <w:sz w:val="20"/>
          <w:szCs w:val="20"/>
        </w:rPr>
      </w:pPr>
      <w:r w:rsidRPr="00015CB9">
        <w:rPr>
          <w:sz w:val="20"/>
          <w:szCs w:val="20"/>
        </w:rPr>
        <w:t>Students</w:t>
      </w:r>
    </w:p>
    <w:p w14:paraId="7583F193" w14:textId="77777777" w:rsidR="00015CB9" w:rsidRPr="00015CB9" w:rsidRDefault="00015CB9" w:rsidP="009E6287">
      <w:pPr>
        <w:numPr>
          <w:ilvl w:val="0"/>
          <w:numId w:val="4"/>
        </w:numPr>
        <w:spacing w:line="20" w:lineRule="atLeast"/>
        <w:rPr>
          <w:sz w:val="20"/>
          <w:szCs w:val="20"/>
        </w:rPr>
      </w:pPr>
      <w:r w:rsidRPr="00015CB9">
        <w:rPr>
          <w:sz w:val="20"/>
          <w:szCs w:val="20"/>
        </w:rPr>
        <w:t>Parents and guardians</w:t>
      </w:r>
    </w:p>
    <w:p w14:paraId="61D79906" w14:textId="77777777" w:rsidR="00015CB9" w:rsidRPr="00015CB9" w:rsidRDefault="00015CB9" w:rsidP="009E6287">
      <w:pPr>
        <w:numPr>
          <w:ilvl w:val="0"/>
          <w:numId w:val="4"/>
        </w:numPr>
        <w:spacing w:line="20" w:lineRule="atLeast"/>
        <w:rPr>
          <w:sz w:val="20"/>
          <w:szCs w:val="20"/>
        </w:rPr>
      </w:pPr>
      <w:r w:rsidRPr="00015CB9">
        <w:rPr>
          <w:sz w:val="20"/>
          <w:szCs w:val="20"/>
        </w:rPr>
        <w:t>Staff</w:t>
      </w:r>
    </w:p>
    <w:p w14:paraId="27166880" w14:textId="77777777" w:rsidR="00015CB9" w:rsidRPr="00015CB9" w:rsidRDefault="00015CB9" w:rsidP="009E6287">
      <w:pPr>
        <w:numPr>
          <w:ilvl w:val="0"/>
          <w:numId w:val="4"/>
        </w:numPr>
        <w:spacing w:line="20" w:lineRule="atLeast"/>
        <w:rPr>
          <w:sz w:val="20"/>
          <w:szCs w:val="20"/>
        </w:rPr>
      </w:pPr>
      <w:r w:rsidRPr="00015CB9">
        <w:rPr>
          <w:sz w:val="20"/>
          <w:szCs w:val="20"/>
        </w:rPr>
        <w:t>Local community members</w:t>
      </w:r>
    </w:p>
    <w:p w14:paraId="40D32B50" w14:textId="77777777" w:rsidR="009E6287" w:rsidRDefault="009E6287" w:rsidP="009E6287">
      <w:pPr>
        <w:spacing w:line="20" w:lineRule="atLeast"/>
        <w:rPr>
          <w:b/>
          <w:bCs/>
          <w:sz w:val="20"/>
          <w:szCs w:val="20"/>
        </w:rPr>
      </w:pPr>
    </w:p>
    <w:p w14:paraId="21B3D0DE" w14:textId="47B689D9" w:rsidR="00015CB9" w:rsidRPr="00015CB9" w:rsidRDefault="00015CB9" w:rsidP="009E6287">
      <w:pPr>
        <w:spacing w:line="20" w:lineRule="atLeast"/>
        <w:rPr>
          <w:sz w:val="20"/>
          <w:szCs w:val="20"/>
        </w:rPr>
      </w:pPr>
      <w:r w:rsidRPr="00015CB9">
        <w:rPr>
          <w:b/>
          <w:bCs/>
          <w:sz w:val="20"/>
          <w:szCs w:val="20"/>
        </w:rPr>
        <w:lastRenderedPageBreak/>
        <w:t>Future/Expanded Audiences:</w:t>
      </w:r>
    </w:p>
    <w:p w14:paraId="0A608A60" w14:textId="77777777" w:rsidR="00015CB9" w:rsidRPr="00015CB9" w:rsidRDefault="00015CB9" w:rsidP="009E6287">
      <w:pPr>
        <w:numPr>
          <w:ilvl w:val="0"/>
          <w:numId w:val="5"/>
        </w:numPr>
        <w:spacing w:line="20" w:lineRule="atLeast"/>
        <w:rPr>
          <w:sz w:val="20"/>
          <w:szCs w:val="20"/>
        </w:rPr>
      </w:pPr>
      <w:r w:rsidRPr="00015CB9">
        <w:rPr>
          <w:sz w:val="20"/>
          <w:szCs w:val="20"/>
        </w:rPr>
        <w:t>Prospective families</w:t>
      </w:r>
    </w:p>
    <w:p w14:paraId="34A9416B" w14:textId="77777777" w:rsidR="00015CB9" w:rsidRPr="00015CB9" w:rsidRDefault="00015CB9" w:rsidP="009E6287">
      <w:pPr>
        <w:numPr>
          <w:ilvl w:val="0"/>
          <w:numId w:val="5"/>
        </w:numPr>
        <w:spacing w:line="20" w:lineRule="atLeast"/>
        <w:rPr>
          <w:sz w:val="20"/>
          <w:szCs w:val="20"/>
        </w:rPr>
      </w:pPr>
      <w:r w:rsidRPr="00015CB9">
        <w:rPr>
          <w:sz w:val="20"/>
          <w:szCs w:val="20"/>
        </w:rPr>
        <w:t>Alumni</w:t>
      </w:r>
    </w:p>
    <w:p w14:paraId="5C3F76B8" w14:textId="77777777" w:rsidR="00015CB9" w:rsidRPr="00015CB9" w:rsidRDefault="00015CB9" w:rsidP="009E6287">
      <w:pPr>
        <w:numPr>
          <w:ilvl w:val="0"/>
          <w:numId w:val="5"/>
        </w:numPr>
        <w:spacing w:line="20" w:lineRule="atLeast"/>
        <w:rPr>
          <w:sz w:val="20"/>
          <w:szCs w:val="20"/>
        </w:rPr>
      </w:pPr>
      <w:r w:rsidRPr="00015CB9">
        <w:rPr>
          <w:sz w:val="20"/>
          <w:szCs w:val="20"/>
        </w:rPr>
        <w:t>Community partners and local organizations</w:t>
      </w:r>
    </w:p>
    <w:p w14:paraId="09BA4A50" w14:textId="77777777" w:rsidR="00015CB9" w:rsidRPr="00015CB9" w:rsidRDefault="00015CB9" w:rsidP="009E6287">
      <w:pPr>
        <w:spacing w:line="20" w:lineRule="atLeast"/>
        <w:rPr>
          <w:sz w:val="20"/>
          <w:szCs w:val="20"/>
        </w:rPr>
      </w:pPr>
      <w:r w:rsidRPr="00015CB9">
        <w:rPr>
          <w:sz w:val="20"/>
          <w:szCs w:val="20"/>
        </w:rPr>
        <w:t>Content should be inclusive, accessible, and designed to engage both current and future stakeholders.</w:t>
      </w:r>
    </w:p>
    <w:p w14:paraId="4AC18DE4" w14:textId="77777777" w:rsidR="00015CB9" w:rsidRPr="00015CB9" w:rsidRDefault="00015CB9" w:rsidP="009E6287">
      <w:pPr>
        <w:spacing w:line="20" w:lineRule="atLeast"/>
        <w:rPr>
          <w:sz w:val="20"/>
          <w:szCs w:val="20"/>
        </w:rPr>
      </w:pPr>
      <w:r w:rsidRPr="00015CB9">
        <w:rPr>
          <w:sz w:val="20"/>
          <w:szCs w:val="20"/>
        </w:rPr>
        <w:pict w14:anchorId="34F6E470">
          <v:rect id="_x0000_i1064" style="width:0;height:1.5pt" o:hralign="center" o:hrstd="t" o:hr="t" fillcolor="#a0a0a0" stroked="f"/>
        </w:pict>
      </w:r>
    </w:p>
    <w:p w14:paraId="7E6D51D2" w14:textId="77777777" w:rsidR="00015CB9" w:rsidRPr="00015CB9" w:rsidRDefault="00015CB9" w:rsidP="009E6287">
      <w:pPr>
        <w:spacing w:line="20" w:lineRule="atLeast"/>
        <w:rPr>
          <w:b/>
          <w:bCs/>
          <w:sz w:val="20"/>
          <w:szCs w:val="20"/>
        </w:rPr>
      </w:pPr>
      <w:r w:rsidRPr="00015CB9">
        <w:rPr>
          <w:b/>
          <w:bCs/>
          <w:sz w:val="20"/>
          <w:szCs w:val="20"/>
        </w:rPr>
        <w:t>4. Content Guidelines &amp; Ground Rules</w:t>
      </w:r>
    </w:p>
    <w:p w14:paraId="42E8D801" w14:textId="77777777" w:rsidR="00015CB9" w:rsidRPr="00015CB9" w:rsidRDefault="00015CB9" w:rsidP="009E6287">
      <w:pPr>
        <w:spacing w:line="20" w:lineRule="atLeast"/>
        <w:rPr>
          <w:sz w:val="20"/>
          <w:szCs w:val="20"/>
        </w:rPr>
      </w:pPr>
      <w:r w:rsidRPr="00015CB9">
        <w:rPr>
          <w:rFonts w:ascii="Segoe UI Emoji" w:hAnsi="Segoe UI Emoji" w:cs="Segoe UI Emoji"/>
          <w:sz w:val="20"/>
          <w:szCs w:val="20"/>
        </w:rPr>
        <w:t>✅</w:t>
      </w:r>
      <w:r w:rsidRPr="00015CB9">
        <w:rPr>
          <w:sz w:val="20"/>
          <w:szCs w:val="20"/>
        </w:rPr>
        <w:t xml:space="preserve"> </w:t>
      </w:r>
      <w:r w:rsidRPr="00015CB9">
        <w:rPr>
          <w:b/>
          <w:bCs/>
          <w:sz w:val="20"/>
          <w:szCs w:val="20"/>
        </w:rPr>
        <w:t>Do:</w:t>
      </w:r>
    </w:p>
    <w:p w14:paraId="79B37BCC" w14:textId="77777777" w:rsidR="00015CB9" w:rsidRPr="00015CB9" w:rsidRDefault="00015CB9" w:rsidP="009E6287">
      <w:pPr>
        <w:numPr>
          <w:ilvl w:val="0"/>
          <w:numId w:val="6"/>
        </w:numPr>
        <w:spacing w:line="20" w:lineRule="atLeast"/>
        <w:rPr>
          <w:sz w:val="20"/>
          <w:szCs w:val="20"/>
        </w:rPr>
      </w:pPr>
      <w:r w:rsidRPr="00015CB9">
        <w:rPr>
          <w:sz w:val="20"/>
          <w:szCs w:val="20"/>
        </w:rPr>
        <w:t>Share content that supports the district’s mission to inform, engage, and celebrate.</w:t>
      </w:r>
    </w:p>
    <w:p w14:paraId="75A12E5A" w14:textId="77777777" w:rsidR="00015CB9" w:rsidRPr="00015CB9" w:rsidRDefault="00015CB9" w:rsidP="009E6287">
      <w:pPr>
        <w:numPr>
          <w:ilvl w:val="0"/>
          <w:numId w:val="6"/>
        </w:numPr>
        <w:spacing w:line="20" w:lineRule="atLeast"/>
        <w:rPr>
          <w:sz w:val="20"/>
          <w:szCs w:val="20"/>
        </w:rPr>
      </w:pPr>
      <w:r w:rsidRPr="00015CB9">
        <w:rPr>
          <w:sz w:val="20"/>
          <w:szCs w:val="20"/>
        </w:rPr>
        <w:t>Align all posts with established district messaging goals.</w:t>
      </w:r>
    </w:p>
    <w:p w14:paraId="437C2C9B" w14:textId="77777777" w:rsidR="00015CB9" w:rsidRPr="00015CB9" w:rsidRDefault="00015CB9" w:rsidP="009E6287">
      <w:pPr>
        <w:numPr>
          <w:ilvl w:val="0"/>
          <w:numId w:val="6"/>
        </w:numPr>
        <w:spacing w:line="20" w:lineRule="atLeast"/>
        <w:rPr>
          <w:sz w:val="20"/>
          <w:szCs w:val="20"/>
        </w:rPr>
      </w:pPr>
      <w:r w:rsidRPr="00015CB9">
        <w:rPr>
          <w:sz w:val="20"/>
          <w:szCs w:val="20"/>
        </w:rPr>
        <w:t>Maintain a consistent visual and written brand style across all platforms.</w:t>
      </w:r>
    </w:p>
    <w:p w14:paraId="0DC7FE2B" w14:textId="77777777" w:rsidR="00015CB9" w:rsidRPr="00015CB9" w:rsidRDefault="00015CB9" w:rsidP="009E6287">
      <w:pPr>
        <w:numPr>
          <w:ilvl w:val="0"/>
          <w:numId w:val="6"/>
        </w:numPr>
        <w:spacing w:line="20" w:lineRule="atLeast"/>
        <w:rPr>
          <w:sz w:val="20"/>
          <w:szCs w:val="20"/>
        </w:rPr>
      </w:pPr>
      <w:r w:rsidRPr="00015CB9">
        <w:rPr>
          <w:sz w:val="20"/>
          <w:szCs w:val="20"/>
        </w:rPr>
        <w:t>Use approved logos, colors, and design standards for graphics and media.</w:t>
      </w:r>
    </w:p>
    <w:p w14:paraId="4C6E7284" w14:textId="77777777" w:rsidR="00015CB9" w:rsidRDefault="00015CB9" w:rsidP="009E6287">
      <w:pPr>
        <w:numPr>
          <w:ilvl w:val="0"/>
          <w:numId w:val="6"/>
        </w:numPr>
        <w:spacing w:line="20" w:lineRule="atLeast"/>
        <w:rPr>
          <w:sz w:val="20"/>
          <w:szCs w:val="20"/>
        </w:rPr>
      </w:pPr>
      <w:r w:rsidRPr="00015CB9">
        <w:rPr>
          <w:sz w:val="20"/>
          <w:szCs w:val="20"/>
        </w:rPr>
        <w:t>Highlight achievements, events, opportunities, and important updates.</w:t>
      </w:r>
    </w:p>
    <w:p w14:paraId="33BA2F3B" w14:textId="0CB0C1A6" w:rsidR="00EF178B" w:rsidRPr="00015CB9" w:rsidRDefault="00EF178B" w:rsidP="009E6287">
      <w:pPr>
        <w:numPr>
          <w:ilvl w:val="0"/>
          <w:numId w:val="6"/>
        </w:numPr>
        <w:spacing w:line="20" w:lineRule="atLeast"/>
        <w:rPr>
          <w:sz w:val="20"/>
          <w:szCs w:val="20"/>
        </w:rPr>
      </w:pPr>
      <w:r>
        <w:rPr>
          <w:sz w:val="20"/>
          <w:szCs w:val="20"/>
        </w:rPr>
        <w:t xml:space="preserve">If needed – respond to negative feedback with consistent language “Columbia CD </w:t>
      </w:r>
      <w:r w:rsidR="009E6287">
        <w:rPr>
          <w:sz w:val="20"/>
          <w:szCs w:val="20"/>
        </w:rPr>
        <w:t>appreciates</w:t>
      </w:r>
      <w:r>
        <w:rPr>
          <w:sz w:val="20"/>
          <w:szCs w:val="20"/>
        </w:rPr>
        <w:t xml:space="preserve"> your feedback and would invite you to come talk to us in our office or call us </w:t>
      </w:r>
      <w:r w:rsidR="009E6287">
        <w:rPr>
          <w:sz w:val="20"/>
          <w:szCs w:val="20"/>
        </w:rPr>
        <w:t>to answer your questions or concerns.”</w:t>
      </w:r>
      <w:r>
        <w:rPr>
          <w:sz w:val="20"/>
          <w:szCs w:val="20"/>
        </w:rPr>
        <w:t xml:space="preserve"> </w:t>
      </w:r>
    </w:p>
    <w:p w14:paraId="442C02F3" w14:textId="77777777" w:rsidR="00015CB9" w:rsidRPr="00015CB9" w:rsidRDefault="00015CB9" w:rsidP="009E6287">
      <w:pPr>
        <w:spacing w:line="20" w:lineRule="atLeast"/>
        <w:rPr>
          <w:sz w:val="20"/>
          <w:szCs w:val="20"/>
        </w:rPr>
      </w:pPr>
      <w:r w:rsidRPr="00015CB9">
        <w:rPr>
          <w:rFonts w:ascii="Segoe UI Emoji" w:hAnsi="Segoe UI Emoji" w:cs="Segoe UI Emoji"/>
          <w:sz w:val="20"/>
          <w:szCs w:val="20"/>
        </w:rPr>
        <w:t>🚫</w:t>
      </w:r>
      <w:r w:rsidRPr="00015CB9">
        <w:rPr>
          <w:sz w:val="20"/>
          <w:szCs w:val="20"/>
        </w:rPr>
        <w:t xml:space="preserve"> </w:t>
      </w:r>
      <w:r w:rsidRPr="00015CB9">
        <w:rPr>
          <w:b/>
          <w:bCs/>
          <w:sz w:val="20"/>
          <w:szCs w:val="20"/>
        </w:rPr>
        <w:t>Do Not:</w:t>
      </w:r>
    </w:p>
    <w:p w14:paraId="677A0BAD" w14:textId="77777777" w:rsidR="00015CB9" w:rsidRPr="00015CB9" w:rsidRDefault="00015CB9" w:rsidP="009E6287">
      <w:pPr>
        <w:numPr>
          <w:ilvl w:val="0"/>
          <w:numId w:val="7"/>
        </w:numPr>
        <w:spacing w:line="20" w:lineRule="atLeast"/>
        <w:rPr>
          <w:sz w:val="20"/>
          <w:szCs w:val="20"/>
        </w:rPr>
      </w:pPr>
      <w:r w:rsidRPr="00015CB9">
        <w:rPr>
          <w:sz w:val="20"/>
          <w:szCs w:val="20"/>
        </w:rPr>
        <w:t>Share or post personal or confidential information about students, staff, or families.</w:t>
      </w:r>
    </w:p>
    <w:p w14:paraId="501EDF29" w14:textId="77777777" w:rsidR="00015CB9" w:rsidRPr="00015CB9" w:rsidRDefault="00015CB9" w:rsidP="009E6287">
      <w:pPr>
        <w:numPr>
          <w:ilvl w:val="0"/>
          <w:numId w:val="7"/>
        </w:numPr>
        <w:spacing w:line="20" w:lineRule="atLeast"/>
        <w:rPr>
          <w:sz w:val="20"/>
          <w:szCs w:val="20"/>
        </w:rPr>
      </w:pPr>
      <w:r w:rsidRPr="00015CB9">
        <w:rPr>
          <w:sz w:val="20"/>
          <w:szCs w:val="20"/>
        </w:rPr>
        <w:t>Express personal opinions that do not reflect the district as a whole.</w:t>
      </w:r>
    </w:p>
    <w:p w14:paraId="4B6416A3" w14:textId="77777777" w:rsidR="00015CB9" w:rsidRDefault="00015CB9" w:rsidP="009E6287">
      <w:pPr>
        <w:numPr>
          <w:ilvl w:val="0"/>
          <w:numId w:val="7"/>
        </w:numPr>
        <w:spacing w:line="20" w:lineRule="atLeast"/>
        <w:rPr>
          <w:sz w:val="20"/>
          <w:szCs w:val="20"/>
        </w:rPr>
      </w:pPr>
      <w:r w:rsidRPr="00015CB9">
        <w:rPr>
          <w:sz w:val="20"/>
          <w:szCs w:val="20"/>
        </w:rPr>
        <w:t>Post unverified or unofficial information.</w:t>
      </w:r>
    </w:p>
    <w:p w14:paraId="5941112B" w14:textId="2252365B" w:rsidR="009E6287" w:rsidRPr="00015CB9" w:rsidRDefault="009E6287" w:rsidP="009E6287">
      <w:pPr>
        <w:spacing w:line="20" w:lineRule="atLeast"/>
        <w:ind w:left="1440"/>
        <w:rPr>
          <w:sz w:val="20"/>
          <w:szCs w:val="20"/>
        </w:rPr>
      </w:pPr>
      <w:r>
        <w:rPr>
          <w:sz w:val="20"/>
          <w:szCs w:val="20"/>
        </w:rPr>
        <w:t xml:space="preserve">**Failure to comply with the above rules may result in being removed from social media duties, verbal or written warnings, and does not rule out termination.  </w:t>
      </w:r>
    </w:p>
    <w:p w14:paraId="59C556E3" w14:textId="77777777" w:rsidR="00015CB9" w:rsidRPr="00015CB9" w:rsidRDefault="00015CB9" w:rsidP="009E6287">
      <w:pPr>
        <w:spacing w:line="20" w:lineRule="atLeast"/>
        <w:rPr>
          <w:sz w:val="20"/>
          <w:szCs w:val="20"/>
        </w:rPr>
      </w:pPr>
      <w:r w:rsidRPr="00015CB9">
        <w:rPr>
          <w:sz w:val="20"/>
          <w:szCs w:val="20"/>
        </w:rPr>
        <w:pict w14:anchorId="7EA67387">
          <v:rect id="_x0000_i1065" style="width:0;height:1.5pt" o:hralign="center" o:hrstd="t" o:hr="t" fillcolor="#a0a0a0" stroked="f"/>
        </w:pict>
      </w:r>
    </w:p>
    <w:p w14:paraId="02A31CFB" w14:textId="77777777" w:rsidR="00015CB9" w:rsidRPr="00015CB9" w:rsidRDefault="00015CB9" w:rsidP="009E6287">
      <w:pPr>
        <w:spacing w:line="20" w:lineRule="atLeast"/>
        <w:rPr>
          <w:b/>
          <w:bCs/>
          <w:sz w:val="20"/>
          <w:szCs w:val="20"/>
        </w:rPr>
      </w:pPr>
      <w:r w:rsidRPr="00015CB9">
        <w:rPr>
          <w:b/>
          <w:bCs/>
          <w:sz w:val="20"/>
          <w:szCs w:val="20"/>
        </w:rPr>
        <w:t>5. Branding &amp; Style Consistency</w:t>
      </w:r>
    </w:p>
    <w:p w14:paraId="469B8CD8" w14:textId="77777777" w:rsidR="00015CB9" w:rsidRPr="00015CB9" w:rsidRDefault="00015CB9" w:rsidP="009E6287">
      <w:pPr>
        <w:numPr>
          <w:ilvl w:val="0"/>
          <w:numId w:val="8"/>
        </w:numPr>
        <w:spacing w:line="20" w:lineRule="atLeast"/>
        <w:rPr>
          <w:sz w:val="20"/>
          <w:szCs w:val="20"/>
        </w:rPr>
      </w:pPr>
      <w:r w:rsidRPr="00015CB9">
        <w:rPr>
          <w:sz w:val="20"/>
          <w:szCs w:val="20"/>
        </w:rPr>
        <w:t>Follow district-approved branding guidelines for all posts.</w:t>
      </w:r>
    </w:p>
    <w:p w14:paraId="58771522" w14:textId="77777777" w:rsidR="00015CB9" w:rsidRPr="00015CB9" w:rsidRDefault="00015CB9" w:rsidP="009E6287">
      <w:pPr>
        <w:numPr>
          <w:ilvl w:val="0"/>
          <w:numId w:val="8"/>
        </w:numPr>
        <w:spacing w:line="20" w:lineRule="atLeast"/>
        <w:rPr>
          <w:sz w:val="20"/>
          <w:szCs w:val="20"/>
        </w:rPr>
      </w:pPr>
      <w:r w:rsidRPr="00015CB9">
        <w:rPr>
          <w:sz w:val="20"/>
          <w:szCs w:val="20"/>
        </w:rPr>
        <w:t>Ensure consistency in tone, voice, and visual presentation.</w:t>
      </w:r>
    </w:p>
    <w:p w14:paraId="6B72A1F3" w14:textId="77777777" w:rsidR="00015CB9" w:rsidRPr="00015CB9" w:rsidRDefault="00015CB9" w:rsidP="009E6287">
      <w:pPr>
        <w:numPr>
          <w:ilvl w:val="0"/>
          <w:numId w:val="8"/>
        </w:numPr>
        <w:spacing w:line="20" w:lineRule="atLeast"/>
        <w:rPr>
          <w:sz w:val="20"/>
          <w:szCs w:val="20"/>
        </w:rPr>
      </w:pPr>
      <w:r w:rsidRPr="00015CB9">
        <w:rPr>
          <w:sz w:val="20"/>
          <w:szCs w:val="20"/>
        </w:rPr>
        <w:t>Use high-quality images and clear, professional language.</w:t>
      </w:r>
    </w:p>
    <w:p w14:paraId="27BBD6FF" w14:textId="77777777" w:rsidR="00015CB9" w:rsidRPr="00015CB9" w:rsidRDefault="00015CB9" w:rsidP="009E6287">
      <w:pPr>
        <w:numPr>
          <w:ilvl w:val="0"/>
          <w:numId w:val="8"/>
        </w:numPr>
        <w:spacing w:line="20" w:lineRule="atLeast"/>
        <w:rPr>
          <w:sz w:val="20"/>
          <w:szCs w:val="20"/>
        </w:rPr>
      </w:pPr>
      <w:r w:rsidRPr="00015CB9">
        <w:rPr>
          <w:sz w:val="20"/>
          <w:szCs w:val="20"/>
        </w:rPr>
        <w:t>Maintain a positive, respectful, and inclusive voice in all communications.</w:t>
      </w:r>
    </w:p>
    <w:p w14:paraId="6C33C7E1" w14:textId="77777777" w:rsidR="00015CB9" w:rsidRPr="00015CB9" w:rsidRDefault="00015CB9" w:rsidP="009E6287">
      <w:pPr>
        <w:spacing w:line="20" w:lineRule="atLeast"/>
        <w:rPr>
          <w:sz w:val="20"/>
          <w:szCs w:val="20"/>
        </w:rPr>
      </w:pPr>
      <w:r w:rsidRPr="00015CB9">
        <w:rPr>
          <w:sz w:val="20"/>
          <w:szCs w:val="20"/>
        </w:rPr>
        <w:pict w14:anchorId="52AAEFE3">
          <v:rect id="_x0000_i1066" style="width:0;height:1.5pt" o:hralign="center" o:hrstd="t" o:hr="t" fillcolor="#a0a0a0" stroked="f"/>
        </w:pict>
      </w:r>
    </w:p>
    <w:p w14:paraId="1987FB60" w14:textId="77777777" w:rsidR="00015CB9" w:rsidRPr="00015CB9" w:rsidRDefault="00015CB9" w:rsidP="009E6287">
      <w:pPr>
        <w:spacing w:line="20" w:lineRule="atLeast"/>
        <w:rPr>
          <w:sz w:val="20"/>
          <w:szCs w:val="20"/>
        </w:rPr>
      </w:pPr>
      <w:r w:rsidRPr="00015CB9">
        <w:rPr>
          <w:sz w:val="20"/>
          <w:szCs w:val="20"/>
        </w:rPr>
        <w:t>By following these guidelines, we ensure that our district’s social media presence remains professional, trustworthy, and aligned with our mission to serve and engage our community.</w:t>
      </w:r>
    </w:p>
    <w:p w14:paraId="10C35670" w14:textId="77777777" w:rsidR="00015CB9" w:rsidRPr="00015CB9" w:rsidRDefault="00015CB9" w:rsidP="009E6287">
      <w:pPr>
        <w:spacing w:line="20" w:lineRule="atLeast"/>
        <w:rPr>
          <w:sz w:val="20"/>
          <w:szCs w:val="20"/>
        </w:rPr>
      </w:pPr>
      <w:r w:rsidRPr="00015CB9">
        <w:rPr>
          <w:b/>
          <w:bCs/>
          <w:sz w:val="20"/>
          <w:szCs w:val="20"/>
        </w:rPr>
        <w:t>Together, we tell our story—clearly, consistently, and responsibly.</w:t>
      </w:r>
    </w:p>
    <w:p w14:paraId="18AAEC00" w14:textId="77777777" w:rsidR="00121906" w:rsidRPr="00924C76" w:rsidRDefault="00121906">
      <w:pPr>
        <w:rPr>
          <w:sz w:val="20"/>
          <w:szCs w:val="20"/>
        </w:rPr>
      </w:pPr>
    </w:p>
    <w:sectPr w:rsidR="00121906" w:rsidRPr="00924C76" w:rsidSect="00015C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E88"/>
    <w:multiLevelType w:val="multilevel"/>
    <w:tmpl w:val="CCD2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64D0"/>
    <w:multiLevelType w:val="multilevel"/>
    <w:tmpl w:val="8BAA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65F47"/>
    <w:multiLevelType w:val="multilevel"/>
    <w:tmpl w:val="FA04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16C7B"/>
    <w:multiLevelType w:val="multilevel"/>
    <w:tmpl w:val="F0D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26B31"/>
    <w:multiLevelType w:val="multilevel"/>
    <w:tmpl w:val="203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F57A2"/>
    <w:multiLevelType w:val="multilevel"/>
    <w:tmpl w:val="36AC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F872A4"/>
    <w:multiLevelType w:val="multilevel"/>
    <w:tmpl w:val="7D6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E3DF3"/>
    <w:multiLevelType w:val="multilevel"/>
    <w:tmpl w:val="B8A4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494737">
    <w:abstractNumId w:val="5"/>
  </w:num>
  <w:num w:numId="2" w16cid:durableId="586503127">
    <w:abstractNumId w:val="3"/>
  </w:num>
  <w:num w:numId="3" w16cid:durableId="1852911122">
    <w:abstractNumId w:val="2"/>
  </w:num>
  <w:num w:numId="4" w16cid:durableId="1343584386">
    <w:abstractNumId w:val="4"/>
  </w:num>
  <w:num w:numId="5" w16cid:durableId="894121003">
    <w:abstractNumId w:val="6"/>
  </w:num>
  <w:num w:numId="6" w16cid:durableId="857625608">
    <w:abstractNumId w:val="1"/>
  </w:num>
  <w:num w:numId="7" w16cid:durableId="1672827165">
    <w:abstractNumId w:val="0"/>
  </w:num>
  <w:num w:numId="8" w16cid:durableId="985352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B9"/>
    <w:rsid w:val="00015CB9"/>
    <w:rsid w:val="00121906"/>
    <w:rsid w:val="00691F28"/>
    <w:rsid w:val="00924C76"/>
    <w:rsid w:val="009E6287"/>
    <w:rsid w:val="00D5399C"/>
    <w:rsid w:val="00EF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7613"/>
  <w15:chartTrackingRefBased/>
  <w15:docId w15:val="{B57DC901-7026-4D5F-9D53-7D526C56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CB9"/>
    <w:rPr>
      <w:rFonts w:eastAsiaTheme="majorEastAsia" w:cstheme="majorBidi"/>
      <w:color w:val="272727" w:themeColor="text1" w:themeTint="D8"/>
    </w:rPr>
  </w:style>
  <w:style w:type="paragraph" w:styleId="Title">
    <w:name w:val="Title"/>
    <w:basedOn w:val="Normal"/>
    <w:next w:val="Normal"/>
    <w:link w:val="TitleChar"/>
    <w:uiPriority w:val="10"/>
    <w:qFormat/>
    <w:rsid w:val="0001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CB9"/>
    <w:pPr>
      <w:spacing w:before="160"/>
      <w:jc w:val="center"/>
    </w:pPr>
    <w:rPr>
      <w:i/>
      <w:iCs/>
      <w:color w:val="404040" w:themeColor="text1" w:themeTint="BF"/>
    </w:rPr>
  </w:style>
  <w:style w:type="character" w:customStyle="1" w:styleId="QuoteChar">
    <w:name w:val="Quote Char"/>
    <w:basedOn w:val="DefaultParagraphFont"/>
    <w:link w:val="Quote"/>
    <w:uiPriority w:val="29"/>
    <w:rsid w:val="00015CB9"/>
    <w:rPr>
      <w:i/>
      <w:iCs/>
      <w:color w:val="404040" w:themeColor="text1" w:themeTint="BF"/>
    </w:rPr>
  </w:style>
  <w:style w:type="paragraph" w:styleId="ListParagraph">
    <w:name w:val="List Paragraph"/>
    <w:basedOn w:val="Normal"/>
    <w:uiPriority w:val="34"/>
    <w:qFormat/>
    <w:rsid w:val="00015CB9"/>
    <w:pPr>
      <w:ind w:left="720"/>
      <w:contextualSpacing/>
    </w:pPr>
  </w:style>
  <w:style w:type="character" w:styleId="IntenseEmphasis">
    <w:name w:val="Intense Emphasis"/>
    <w:basedOn w:val="DefaultParagraphFont"/>
    <w:uiPriority w:val="21"/>
    <w:qFormat/>
    <w:rsid w:val="00015CB9"/>
    <w:rPr>
      <w:i/>
      <w:iCs/>
      <w:color w:val="0F4761" w:themeColor="accent1" w:themeShade="BF"/>
    </w:rPr>
  </w:style>
  <w:style w:type="paragraph" w:styleId="IntenseQuote">
    <w:name w:val="Intense Quote"/>
    <w:basedOn w:val="Normal"/>
    <w:next w:val="Normal"/>
    <w:link w:val="IntenseQuoteChar"/>
    <w:uiPriority w:val="30"/>
    <w:qFormat/>
    <w:rsid w:val="0001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CB9"/>
    <w:rPr>
      <w:i/>
      <w:iCs/>
      <w:color w:val="0F4761" w:themeColor="accent1" w:themeShade="BF"/>
    </w:rPr>
  </w:style>
  <w:style w:type="character" w:styleId="IntenseReference">
    <w:name w:val="Intense Reference"/>
    <w:basedOn w:val="DefaultParagraphFont"/>
    <w:uiPriority w:val="32"/>
    <w:qFormat/>
    <w:rsid w:val="00015C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444</Words>
  <Characters>2872</Characters>
  <Application>Microsoft Office Word</Application>
  <DocSecurity>0</DocSecurity>
  <Lines>261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Aneesha Dieu</dc:creator>
  <cp:keywords/>
  <dc:description/>
  <cp:lastModifiedBy>Aneesha Dieu</cp:lastModifiedBy>
  <cp:revision>2</cp:revision>
  <cp:lastPrinted>2026-04-02T17:13:00Z</cp:lastPrinted>
  <dcterms:created xsi:type="dcterms:W3CDTF">2026-04-02T16:51:00Z</dcterms:created>
  <dcterms:modified xsi:type="dcterms:W3CDTF">2026-04-02T17:21:00Z</dcterms:modified>
</cp:coreProperties>
</file>